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6C08B">
      <w:pPr>
        <w:snapToGrid w:val="0"/>
        <w:spacing w:line="600" w:lineRule="exact"/>
        <w:textAlignment w:val="baseline"/>
        <w:rPr>
          <w:rStyle w:val="4"/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Style w:val="4"/>
          <w:rFonts w:hint="eastAsia" w:ascii="方正小标宋简体" w:hAnsi="方正小标宋简体" w:eastAsia="方正小标宋简体" w:cs="方正小标宋简体"/>
          <w:sz w:val="36"/>
          <w:szCs w:val="36"/>
        </w:rPr>
        <w:t>附件</w:t>
      </w:r>
    </w:p>
    <w:p w14:paraId="377C03F6">
      <w:pPr>
        <w:snapToGrid w:val="0"/>
        <w:spacing w:line="600" w:lineRule="exact"/>
        <w:jc w:val="center"/>
        <w:textAlignment w:val="baseline"/>
        <w:rPr>
          <w:rStyle w:val="4"/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Style w:val="4"/>
          <w:rFonts w:hint="eastAsia" w:ascii="方正小标宋简体" w:hAnsi="方正小标宋简体" w:eastAsia="方正小标宋简体" w:cs="方正小标宋简体"/>
          <w:sz w:val="36"/>
          <w:szCs w:val="36"/>
        </w:rPr>
        <w:t>“心向暖阳，声谱华章”心理演讲比赛推荐表</w:t>
      </w:r>
    </w:p>
    <w:bookmarkEnd w:id="0"/>
    <w:p w14:paraId="030A7360">
      <w:pPr>
        <w:adjustRightInd w:val="0"/>
        <w:snapToGrid w:val="0"/>
        <w:spacing w:line="560" w:lineRule="exact"/>
        <w:jc w:val="center"/>
        <w:rPr>
          <w:rStyle w:val="4"/>
          <w:rFonts w:ascii="Times New Roman" w:hAnsi="Times New Roman" w:eastAsia="方正小标宋简体"/>
          <w:sz w:val="36"/>
          <w:szCs w:val="36"/>
        </w:rPr>
      </w:pPr>
    </w:p>
    <w:tbl>
      <w:tblPr>
        <w:tblStyle w:val="2"/>
        <w:tblW w:w="10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429"/>
        <w:gridCol w:w="2619"/>
        <w:gridCol w:w="1934"/>
        <w:gridCol w:w="2838"/>
      </w:tblGrid>
      <w:tr w14:paraId="6A851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282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CE034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73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71346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3971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82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9E09F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1764D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2B78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0C8BE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-10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BFEA3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CA8CF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AEB05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F1111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0876E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395" w:type="dxa"/>
            <w:vMerge w:val="continue"/>
            <w:vAlign w:val="center"/>
          </w:tcPr>
          <w:p w14:paraId="3432C900"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E6127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078D7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3434C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年  级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902FA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10A63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jc w:val="center"/>
        </w:trPr>
        <w:tc>
          <w:tcPr>
            <w:tcW w:w="1395" w:type="dxa"/>
            <w:vMerge w:val="continue"/>
            <w:vAlign w:val="center"/>
          </w:tcPr>
          <w:p w14:paraId="25D1D51F"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046FF">
            <w:pPr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5B80D"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CB1B0">
            <w:pPr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  机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D1E53"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 w14:paraId="21FF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57E80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指</w:t>
            </w:r>
            <w:r>
              <w:rPr>
                <w:rFonts w:ascii="Times New Roman" w:hAnsi="Times New Roman" w:eastAsia="黑体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A9F28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姓  名  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947C1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699AD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  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 机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F4D08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2C30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95" w:type="dxa"/>
            <w:vMerge w:val="continue"/>
            <w:vAlign w:val="center"/>
          </w:tcPr>
          <w:p w14:paraId="14870FF8">
            <w:pPr>
              <w:widowControl/>
              <w:spacing w:line="500" w:lineRule="exact"/>
              <w:jc w:val="left"/>
              <w:rPr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EABF4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单  位</w:t>
            </w:r>
          </w:p>
        </w:tc>
        <w:tc>
          <w:tcPr>
            <w:tcW w:w="26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0D140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E789C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CD37E">
            <w:pPr>
              <w:widowControl/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</w:tc>
      </w:tr>
      <w:tr w14:paraId="018E4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3" w:hRule="atLeast"/>
          <w:jc w:val="center"/>
        </w:trPr>
        <w:tc>
          <w:tcPr>
            <w:tcW w:w="13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4F7E0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作</w:t>
            </w:r>
          </w:p>
          <w:p w14:paraId="176C7D07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品</w:t>
            </w:r>
          </w:p>
          <w:p w14:paraId="352E6334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说</w:t>
            </w:r>
          </w:p>
          <w:p w14:paraId="13D501B8"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32"/>
                <w:kern w:val="0"/>
                <w:sz w:val="28"/>
                <w:szCs w:val="28"/>
              </w:rPr>
              <w:t>明</w:t>
            </w:r>
          </w:p>
        </w:tc>
        <w:tc>
          <w:tcPr>
            <w:tcW w:w="88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10A0C"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（包括创作背景、创作思路、创作目的和作品简介等，限300字以内）</w:t>
            </w:r>
          </w:p>
          <w:p w14:paraId="2F6CC082"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 </w:t>
            </w:r>
          </w:p>
          <w:p w14:paraId="56878EBD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14:paraId="1B3EE8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