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b w:val="0"/>
          <w:bCs/>
          <w:sz w:val="28"/>
          <w:szCs w:val="28"/>
          <w:lang w:eastAsia="zh-CN"/>
        </w:rPr>
      </w:pPr>
      <w:bookmarkStart w:id="0" w:name="_GoBack"/>
      <w:bookmarkEnd w:id="0"/>
    </w:p>
    <w:p>
      <w:pPr>
        <w:pStyle w:val="17"/>
        <w:numPr>
          <w:ilvl w:val="-1"/>
          <w:numId w:val="0"/>
        </w:numPr>
        <w:spacing w:before="0" w:beforeLines="0" w:line="600" w:lineRule="exact"/>
        <w:ind w:left="164" w:firstLine="0" w:firstLineChars="0"/>
        <w:jc w:val="center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  <w:t>项目实施工作总结报告</w:t>
      </w:r>
    </w:p>
    <w:p>
      <w:pPr>
        <w:pStyle w:val="17"/>
        <w:numPr>
          <w:ilvl w:val="-1"/>
          <w:numId w:val="0"/>
        </w:numPr>
        <w:spacing w:before="0" w:beforeLines="0" w:line="600" w:lineRule="exact"/>
        <w:ind w:left="164" w:firstLine="0" w:firstLineChars="0"/>
        <w:jc w:val="center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参考提纲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）</w:t>
      </w:r>
    </w:p>
    <w:p>
      <w:pPr>
        <w:ind w:firstLine="562" w:firstLineChars="200"/>
        <w:rPr>
          <w:rFonts w:hint="eastAsia" w:ascii="Times New Roman" w:hAnsi="Times New Roman" w:eastAsia="宋体" w:cs="Times New Roman"/>
          <w:b/>
          <w:sz w:val="28"/>
          <w:szCs w:val="28"/>
          <w:lang w:val="en-US" w:eastAsia="zh-CN"/>
        </w:rPr>
      </w:pPr>
    </w:p>
    <w:p>
      <w:pPr>
        <w:ind w:firstLine="640" w:firstLineChars="200"/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总体完成情况</w:t>
      </w:r>
    </w:p>
    <w:p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介绍项目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总体完成情况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项目变更情况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项目主要工作内容开展情况</w:t>
      </w:r>
    </w:p>
    <w:p>
      <w:pPr>
        <w:spacing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对照项目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任务书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项目实施工作进度安排，详细阐述项目主要工作内容开展情况。</w:t>
      </w:r>
    </w:p>
    <w:p>
      <w:pPr>
        <w:numPr>
          <w:ilvl w:val="0"/>
          <w:numId w:val="1"/>
        </w:numPr>
        <w:ind w:firstLine="640" w:firstLineChars="200"/>
        <w:jc w:val="left"/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项目取得的成果及成效</w:t>
      </w:r>
    </w:p>
    <w:p>
      <w:pPr>
        <w:numPr>
          <w:ilvl w:val="-1"/>
          <w:numId w:val="0"/>
        </w:numPr>
        <w:ind w:firstLine="0" w:firstLineChars="0"/>
        <w:jc w:val="left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对照项目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任务书约定的预期成果，详细描述项目研究成果和成效。</w:t>
      </w:r>
    </w:p>
    <w:p>
      <w:pPr>
        <w:ind w:firstLine="640" w:firstLineChars="200"/>
        <w:jc w:val="left"/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经费使用情况</w:t>
      </w:r>
    </w:p>
    <w:p>
      <w:pPr>
        <w:spacing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项目经费到位与支出、预算调整情况、结余资金安排等。</w:t>
      </w:r>
    </w:p>
    <w:p>
      <w:pPr>
        <w:ind w:firstLine="640" w:firstLineChars="200"/>
        <w:jc w:val="left"/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五、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项目运行管理</w:t>
      </w:r>
    </w:p>
    <w:p>
      <w:pPr>
        <w:spacing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项目分工合作情况、组织管理经验、示范推广机制与模式、人才队伍建设情况等。</w:t>
      </w:r>
    </w:p>
    <w:p>
      <w:pPr>
        <w:ind w:firstLine="640" w:firstLineChars="200"/>
        <w:jc w:val="left"/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六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存在问题及对策</w:t>
      </w:r>
    </w:p>
    <w:p>
      <w:pPr>
        <w:spacing w:line="560" w:lineRule="exact"/>
        <w:ind w:firstLine="64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项目执行中遇到的困难和对应的解决方式、对项目后续的展望和预期等内容。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53205609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CC86E9"/>
    <w:multiLevelType w:val="singleLevel"/>
    <w:tmpl w:val="A4CC86E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93F9F2-BFE2-41E4-8E42-76EA68AA65FA}">
  <ds:schemaRefs/>
</ds:datastoreItem>
</file>