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bookmarkStart w:id="0" w:name="_GoBack"/>
      <w:bookmarkEnd w:id="0"/>
    </w:p>
    <w:p>
      <w:pPr>
        <w:spacing w:line="600" w:lineRule="exact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color w:val="000000" w:themeColor="text1"/>
          <w:kern w:val="0"/>
          <w:sz w:val="40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小标宋简体" w:cs="Times New Roman"/>
          <w:color w:val="000000" w:themeColor="text1"/>
          <w:kern w:val="0"/>
          <w:sz w:val="40"/>
          <w:szCs w:val="32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Times New Roman" w:hAnsi="Times New Roman" w:eastAsia="方正小标宋简体" w:cs="Times New Roman"/>
          <w:color w:val="000000" w:themeColor="text1"/>
          <w:kern w:val="0"/>
          <w:sz w:val="40"/>
          <w:szCs w:val="32"/>
          <w:lang w:val="en-US" w:eastAsia="zh-CN"/>
          <w14:textFill>
            <w14:solidFill>
              <w14:schemeClr w14:val="tx1"/>
            </w14:solidFill>
          </w14:textFill>
        </w:rPr>
        <w:t>21</w:t>
      </w:r>
      <w:r>
        <w:rPr>
          <w:rFonts w:ascii="Times New Roman" w:hAnsi="Times New Roman" w:eastAsia="方正小标宋简体" w:cs="Times New Roman"/>
          <w:color w:val="000000" w:themeColor="text1"/>
          <w:kern w:val="0"/>
          <w:sz w:val="40"/>
          <w:szCs w:val="32"/>
          <w14:textFill>
            <w14:solidFill>
              <w14:schemeClr w14:val="tx1"/>
            </w14:solidFill>
          </w14:textFill>
        </w:rPr>
        <w:t>年东莞市软科学项目研究课题建议征集表</w:t>
      </w: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color w:val="000000" w:themeColor="text1"/>
          <w:kern w:val="0"/>
          <w:sz w:val="40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jc w:val="both"/>
        <w:rPr>
          <w:rFonts w:hint="eastAsia" w:ascii="Times New Roman" w:hAnsi="Times New Roman" w:eastAsia="仿宋_GB2312" w:cs="Times New Roman"/>
          <w:bCs/>
          <w:color w:val="000000" w:themeColor="text1"/>
          <w:sz w:val="28"/>
          <w:szCs w:val="28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bCs/>
          <w:color w:val="000000" w:themeColor="text1"/>
          <w:sz w:val="28"/>
          <w:szCs w:val="28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建议单位：</w:t>
      </w:r>
    </w:p>
    <w:tbl>
      <w:tblPr>
        <w:tblStyle w:val="3"/>
        <w:tblW w:w="852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1"/>
        <w:gridCol w:w="591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1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sz w:val="28"/>
                <w:szCs w:val="28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课题</w:t>
            </w:r>
            <w:r>
              <w:rPr>
                <w:rFonts w:hint="eastAsia" w:ascii="Times New Roman" w:hAnsi="Times New Roman" w:eastAsia="仿宋_GB2312" w:cs="Times New Roman"/>
                <w:bCs/>
                <w:color w:val="000000" w:themeColor="text1"/>
                <w:sz w:val="28"/>
                <w:szCs w:val="28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5911" w:type="dxa"/>
          </w:tcPr>
          <w:p>
            <w:pPr>
              <w:spacing w:line="600" w:lineRule="exact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5" w:hRule="atLeast"/>
        </w:trPr>
        <w:tc>
          <w:tcPr>
            <w:tcW w:w="2611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bCs/>
                <w:color w:val="000000" w:themeColor="text1"/>
                <w:sz w:val="28"/>
                <w:szCs w:val="28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sz w:val="28"/>
                <w:szCs w:val="28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研究的背景及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bCs/>
                <w:color w:val="000000" w:themeColor="text1"/>
                <w:sz w:val="28"/>
                <w:szCs w:val="28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sz w:val="28"/>
                <w:szCs w:val="28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必要性</w:t>
            </w:r>
          </w:p>
          <w:p>
            <w:pPr>
              <w:spacing w:line="600" w:lineRule="exact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11" w:type="dxa"/>
          </w:tcPr>
          <w:p>
            <w:pPr>
              <w:spacing w:line="600" w:lineRule="exact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5" w:hRule="atLeast"/>
        </w:trPr>
        <w:tc>
          <w:tcPr>
            <w:tcW w:w="2611" w:type="dxa"/>
            <w:vAlign w:val="center"/>
          </w:tcPr>
          <w:p>
            <w:pPr>
              <w:widowControl/>
              <w:shd w:val="clear" w:color="auto" w:fill="FFFFFF"/>
              <w:spacing w:line="560" w:lineRule="atLeast"/>
              <w:jc w:val="center"/>
              <w:rPr>
                <w:rFonts w:hint="eastAsia" w:ascii="Times New Roman" w:hAnsi="Times New Roman" w:eastAsia="仿宋_GB2312" w:cs="Times New Roman"/>
                <w:bCs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研究的主要内容</w:t>
            </w:r>
            <w:r>
              <w:rPr>
                <w:rFonts w:hint="eastAsia" w:ascii="Times New Roman" w:hAnsi="Times New Roman" w:eastAsia="仿宋_GB2312" w:cs="Times New Roman"/>
                <w:bCs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及主要解决问题</w:t>
            </w:r>
          </w:p>
          <w:p>
            <w:pPr>
              <w:widowControl/>
              <w:shd w:val="clear" w:color="auto" w:fill="FFFFFF"/>
              <w:spacing w:line="560" w:lineRule="atLeast"/>
              <w:jc w:val="center"/>
              <w:rPr>
                <w:rFonts w:ascii="Times New Roman" w:hAnsi="Times New Roman" w:eastAsia="仿宋_GB2312" w:cs="Times New Roman"/>
                <w:bCs/>
                <w:color w:val="000000" w:themeColor="text1"/>
                <w:sz w:val="28"/>
                <w:szCs w:val="28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11" w:type="dxa"/>
          </w:tcPr>
          <w:p>
            <w:pPr>
              <w:spacing w:line="600" w:lineRule="exact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611" w:type="dxa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 w:themeColor="text1"/>
                <w:sz w:val="28"/>
                <w:szCs w:val="28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该课题研究对政府决策的指导价值</w:t>
            </w:r>
          </w:p>
        </w:tc>
        <w:tc>
          <w:tcPr>
            <w:tcW w:w="5911" w:type="dxa"/>
          </w:tcPr>
          <w:p>
            <w:pPr>
              <w:spacing w:line="600" w:lineRule="exact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905471"/>
    <w:rsid w:val="75905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